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342" w:rsidRPr="00684342" w:rsidRDefault="00684342" w:rsidP="00684342">
      <w:pPr>
        <w:pStyle w:val="NormalWeb"/>
        <w:rPr>
          <w:rFonts w:ascii="Tahoma" w:hAnsi="Tahoma" w:cs="Tahoma"/>
          <w:color w:val="636363"/>
          <w:sz w:val="28"/>
          <w:szCs w:val="28"/>
        </w:rPr>
      </w:pPr>
      <w:r w:rsidRPr="00684342">
        <w:rPr>
          <w:rStyle w:val="Gl"/>
          <w:rFonts w:ascii="Tahoma" w:hAnsi="Tahoma" w:cs="Tahoma"/>
          <w:color w:val="3366FF"/>
          <w:sz w:val="28"/>
          <w:szCs w:val="28"/>
        </w:rPr>
        <w:t xml:space="preserve">       </w:t>
      </w:r>
      <w:r>
        <w:rPr>
          <w:rStyle w:val="Gl"/>
          <w:rFonts w:ascii="Tahoma" w:hAnsi="Tahoma" w:cs="Tahoma"/>
          <w:color w:val="3366FF"/>
          <w:sz w:val="28"/>
          <w:szCs w:val="28"/>
        </w:rPr>
        <w:t xml:space="preserve">                 </w:t>
      </w:r>
      <w:r w:rsidRPr="00684342">
        <w:rPr>
          <w:rStyle w:val="Gl"/>
          <w:rFonts w:ascii="Tahoma" w:hAnsi="Tahoma" w:cs="Tahoma"/>
          <w:color w:val="3366FF"/>
          <w:sz w:val="28"/>
          <w:szCs w:val="28"/>
        </w:rPr>
        <w:t>ÜSTÜN ZEKÂLI ÇOCUKLARIN ÖZELLİKLERİ</w:t>
      </w:r>
    </w:p>
    <w:p w:rsidR="00684342" w:rsidRPr="00684342" w:rsidRDefault="00684342" w:rsidP="00684342">
      <w:pPr>
        <w:pStyle w:val="NormalWeb"/>
        <w:rPr>
          <w:rFonts w:ascii="Tahoma" w:hAnsi="Tahoma" w:cs="Tahoma"/>
          <w:color w:val="636363"/>
          <w:sz w:val="22"/>
          <w:szCs w:val="22"/>
        </w:rPr>
      </w:pPr>
      <w:r w:rsidRPr="00684342">
        <w:rPr>
          <w:rFonts w:ascii="Tahoma" w:hAnsi="Tahoma" w:cs="Tahoma"/>
          <w:b/>
          <w:bCs/>
          <w:color w:val="636363"/>
          <w:sz w:val="22"/>
          <w:szCs w:val="22"/>
        </w:rPr>
        <w:t>A-    Bedensel Özellikleri:</w:t>
      </w:r>
    </w:p>
    <w:p w:rsidR="00684342" w:rsidRPr="00684342" w:rsidRDefault="00684342" w:rsidP="00684342">
      <w:pPr>
        <w:pStyle w:val="NormalWeb"/>
        <w:rPr>
          <w:rFonts w:ascii="Tahoma" w:hAnsi="Tahoma" w:cs="Tahoma"/>
          <w:color w:val="636363"/>
          <w:sz w:val="22"/>
          <w:szCs w:val="22"/>
        </w:rPr>
      </w:pPr>
      <w:r w:rsidRPr="00684342">
        <w:rPr>
          <w:rFonts w:ascii="Tahoma" w:hAnsi="Tahoma" w:cs="Tahoma"/>
          <w:color w:val="636363"/>
          <w:sz w:val="22"/>
          <w:szCs w:val="22"/>
        </w:rPr>
        <w:t>1-     Grup olarak, beden yapıları ve sağlık durumları bakımından yaşıtlarına oranla üstündürler.</w:t>
      </w:r>
    </w:p>
    <w:p w:rsidR="00684342" w:rsidRPr="00684342" w:rsidRDefault="00684342" w:rsidP="00684342">
      <w:pPr>
        <w:pStyle w:val="NormalWeb"/>
        <w:rPr>
          <w:rFonts w:ascii="Tahoma" w:hAnsi="Tahoma" w:cs="Tahoma"/>
          <w:color w:val="636363"/>
          <w:sz w:val="22"/>
          <w:szCs w:val="22"/>
        </w:rPr>
      </w:pPr>
      <w:r w:rsidRPr="00684342">
        <w:rPr>
          <w:rFonts w:ascii="Tahoma" w:hAnsi="Tahoma" w:cs="Tahoma"/>
          <w:color w:val="636363"/>
          <w:sz w:val="22"/>
          <w:szCs w:val="22"/>
        </w:rPr>
        <w:t>2-     Doğumda normal çocuklardan daha ağırdırlar.</w:t>
      </w:r>
    </w:p>
    <w:p w:rsidR="00684342" w:rsidRPr="00684342" w:rsidRDefault="00684342" w:rsidP="00684342">
      <w:pPr>
        <w:pStyle w:val="NormalWeb"/>
        <w:rPr>
          <w:rFonts w:ascii="Tahoma" w:hAnsi="Tahoma" w:cs="Tahoma"/>
          <w:color w:val="636363"/>
          <w:sz w:val="22"/>
          <w:szCs w:val="22"/>
        </w:rPr>
      </w:pPr>
      <w:r w:rsidRPr="00684342">
        <w:rPr>
          <w:rFonts w:ascii="Tahoma" w:hAnsi="Tahoma" w:cs="Tahoma"/>
          <w:color w:val="636363"/>
          <w:sz w:val="22"/>
          <w:szCs w:val="22"/>
        </w:rPr>
        <w:t>3-     Boy ve ağırlık bakımından normal çocuk grubunun üstündedirler.</w:t>
      </w:r>
    </w:p>
    <w:p w:rsidR="00684342" w:rsidRPr="00684342" w:rsidRDefault="00684342" w:rsidP="00684342">
      <w:pPr>
        <w:pStyle w:val="NormalWeb"/>
        <w:rPr>
          <w:rFonts w:ascii="Tahoma" w:hAnsi="Tahoma" w:cs="Tahoma"/>
          <w:color w:val="636363"/>
          <w:sz w:val="22"/>
          <w:szCs w:val="22"/>
        </w:rPr>
      </w:pPr>
      <w:r w:rsidRPr="00684342">
        <w:rPr>
          <w:rFonts w:ascii="Tahoma" w:hAnsi="Tahoma" w:cs="Tahoma"/>
          <w:color w:val="636363"/>
          <w:sz w:val="22"/>
          <w:szCs w:val="22"/>
        </w:rPr>
        <w:t>4-     Erken yürür ve erken konuşurlar.</w:t>
      </w:r>
    </w:p>
    <w:p w:rsidR="00684342" w:rsidRPr="00684342" w:rsidRDefault="00684342" w:rsidP="00684342">
      <w:pPr>
        <w:pStyle w:val="NormalWeb"/>
        <w:rPr>
          <w:rFonts w:ascii="Tahoma" w:hAnsi="Tahoma" w:cs="Tahoma"/>
          <w:color w:val="636363"/>
          <w:sz w:val="22"/>
          <w:szCs w:val="22"/>
        </w:rPr>
      </w:pPr>
      <w:r w:rsidRPr="00684342">
        <w:rPr>
          <w:rFonts w:ascii="Tahoma" w:hAnsi="Tahoma" w:cs="Tahoma"/>
          <w:color w:val="636363"/>
          <w:sz w:val="22"/>
          <w:szCs w:val="22"/>
        </w:rPr>
        <w:t>5-     Duyu organı bozuklukları, bedensel sakatlık, diş deformasyonu  vb. normal çocuklara göre daha az rastlanır.</w:t>
      </w:r>
    </w:p>
    <w:p w:rsidR="00684342" w:rsidRPr="00684342" w:rsidRDefault="00684342" w:rsidP="00684342">
      <w:pPr>
        <w:pStyle w:val="NormalWeb"/>
        <w:rPr>
          <w:rFonts w:ascii="Tahoma" w:hAnsi="Tahoma" w:cs="Tahoma"/>
          <w:color w:val="636363"/>
          <w:sz w:val="22"/>
          <w:szCs w:val="22"/>
        </w:rPr>
      </w:pPr>
      <w:r w:rsidRPr="00684342">
        <w:rPr>
          <w:rFonts w:ascii="Tahoma" w:hAnsi="Tahoma" w:cs="Tahoma"/>
          <w:color w:val="636363"/>
          <w:sz w:val="22"/>
          <w:szCs w:val="22"/>
        </w:rPr>
        <w:t>6-     Ortalama ölüm yaşı daha yüksektir.</w:t>
      </w:r>
    </w:p>
    <w:p w:rsidR="00684342" w:rsidRPr="00684342" w:rsidRDefault="00684342" w:rsidP="00684342">
      <w:pPr>
        <w:pStyle w:val="NormalWeb"/>
        <w:rPr>
          <w:rFonts w:ascii="Tahoma" w:hAnsi="Tahoma" w:cs="Tahoma"/>
          <w:color w:val="636363"/>
          <w:sz w:val="22"/>
          <w:szCs w:val="22"/>
        </w:rPr>
      </w:pPr>
      <w:r w:rsidRPr="00684342">
        <w:rPr>
          <w:rFonts w:ascii="Tahoma" w:hAnsi="Tahoma" w:cs="Tahoma"/>
          <w:color w:val="636363"/>
          <w:sz w:val="22"/>
          <w:szCs w:val="22"/>
        </w:rPr>
        <w:t>7-     Hastalıklara karşı daha dayanıklıdırlar.</w:t>
      </w:r>
    </w:p>
    <w:p w:rsidR="00684342" w:rsidRPr="00684342" w:rsidRDefault="00684342" w:rsidP="00684342">
      <w:pPr>
        <w:pStyle w:val="NormalWeb"/>
        <w:rPr>
          <w:rFonts w:ascii="Tahoma" w:hAnsi="Tahoma" w:cs="Tahoma"/>
          <w:color w:val="636363"/>
          <w:sz w:val="22"/>
          <w:szCs w:val="22"/>
        </w:rPr>
      </w:pPr>
      <w:r w:rsidRPr="00684342">
        <w:rPr>
          <w:rFonts w:ascii="Tahoma" w:hAnsi="Tahoma" w:cs="Tahoma"/>
          <w:color w:val="636363"/>
          <w:sz w:val="22"/>
          <w:szCs w:val="22"/>
        </w:rPr>
        <w:t> </w:t>
      </w:r>
      <w:r w:rsidRPr="00684342">
        <w:rPr>
          <w:rFonts w:ascii="Tahoma" w:hAnsi="Tahoma" w:cs="Tahoma"/>
          <w:b/>
          <w:bCs/>
          <w:color w:val="636363"/>
          <w:sz w:val="22"/>
          <w:szCs w:val="22"/>
        </w:rPr>
        <w:t>B-    Zihinsel Özellikler:</w:t>
      </w:r>
    </w:p>
    <w:p w:rsidR="00684342" w:rsidRPr="00684342" w:rsidRDefault="00684342" w:rsidP="00684342">
      <w:pPr>
        <w:pStyle w:val="NormalWeb"/>
        <w:rPr>
          <w:rFonts w:ascii="Tahoma" w:hAnsi="Tahoma" w:cs="Tahoma"/>
          <w:color w:val="636363"/>
          <w:sz w:val="22"/>
          <w:szCs w:val="22"/>
        </w:rPr>
      </w:pPr>
      <w:r w:rsidRPr="00684342">
        <w:rPr>
          <w:rFonts w:ascii="Tahoma" w:hAnsi="Tahoma" w:cs="Tahoma"/>
          <w:color w:val="636363"/>
          <w:sz w:val="22"/>
          <w:szCs w:val="22"/>
        </w:rPr>
        <w:t>1-     Çabuk ve  kolay öğrenirler.</w:t>
      </w:r>
    </w:p>
    <w:p w:rsidR="00684342" w:rsidRPr="00684342" w:rsidRDefault="00684342" w:rsidP="00684342">
      <w:pPr>
        <w:pStyle w:val="NormalWeb"/>
        <w:rPr>
          <w:rFonts w:ascii="Tahoma" w:hAnsi="Tahoma" w:cs="Tahoma"/>
          <w:color w:val="636363"/>
          <w:sz w:val="22"/>
          <w:szCs w:val="22"/>
        </w:rPr>
      </w:pPr>
      <w:r w:rsidRPr="00684342">
        <w:rPr>
          <w:rFonts w:ascii="Tahoma" w:hAnsi="Tahoma" w:cs="Tahoma"/>
          <w:color w:val="636363"/>
          <w:sz w:val="22"/>
          <w:szCs w:val="22"/>
        </w:rPr>
        <w:t>2-     Kelime hazineleri çok geniştir, bildikleri kelimeleri kolaylıkla kullanırlar.</w:t>
      </w:r>
    </w:p>
    <w:p w:rsidR="00684342" w:rsidRPr="00684342" w:rsidRDefault="00684342" w:rsidP="00684342">
      <w:pPr>
        <w:pStyle w:val="NormalWeb"/>
        <w:rPr>
          <w:rFonts w:ascii="Tahoma" w:hAnsi="Tahoma" w:cs="Tahoma"/>
          <w:color w:val="636363"/>
          <w:sz w:val="22"/>
          <w:szCs w:val="22"/>
        </w:rPr>
      </w:pPr>
      <w:r w:rsidRPr="00684342">
        <w:rPr>
          <w:rFonts w:ascii="Tahoma" w:hAnsi="Tahoma" w:cs="Tahoma"/>
          <w:color w:val="636363"/>
          <w:sz w:val="22"/>
          <w:szCs w:val="22"/>
        </w:rPr>
        <w:t>3-     Zihinsel işlemleri kolaylıkla başarırlar.</w:t>
      </w:r>
    </w:p>
    <w:p w:rsidR="00684342" w:rsidRPr="00684342" w:rsidRDefault="00684342" w:rsidP="00684342">
      <w:pPr>
        <w:pStyle w:val="NormalWeb"/>
        <w:rPr>
          <w:rFonts w:ascii="Tahoma" w:hAnsi="Tahoma" w:cs="Tahoma"/>
          <w:color w:val="636363"/>
          <w:sz w:val="22"/>
          <w:szCs w:val="22"/>
        </w:rPr>
      </w:pPr>
      <w:r w:rsidRPr="00684342">
        <w:rPr>
          <w:rFonts w:ascii="Tahoma" w:hAnsi="Tahoma" w:cs="Tahoma"/>
          <w:color w:val="636363"/>
          <w:sz w:val="22"/>
          <w:szCs w:val="22"/>
        </w:rPr>
        <w:t>4-     Genelleme yapmada, ilişkileri görmede, bilgilerin transferinde, mantıki çağrışımlarda ileridirler.</w:t>
      </w:r>
    </w:p>
    <w:p w:rsidR="00684342" w:rsidRPr="00684342" w:rsidRDefault="00684342" w:rsidP="00684342">
      <w:pPr>
        <w:pStyle w:val="NormalWeb"/>
        <w:rPr>
          <w:rFonts w:ascii="Tahoma" w:hAnsi="Tahoma" w:cs="Tahoma"/>
          <w:color w:val="636363"/>
          <w:sz w:val="22"/>
          <w:szCs w:val="22"/>
        </w:rPr>
      </w:pPr>
      <w:r w:rsidRPr="00684342">
        <w:rPr>
          <w:rFonts w:ascii="Tahoma" w:hAnsi="Tahoma" w:cs="Tahoma"/>
          <w:color w:val="636363"/>
          <w:sz w:val="22"/>
          <w:szCs w:val="22"/>
        </w:rPr>
        <w:t>5-     Soyut fikirlere karşı ilgileri fazladır. Dikkatleri devamlıdır.</w:t>
      </w:r>
    </w:p>
    <w:p w:rsidR="00684342" w:rsidRPr="00684342" w:rsidRDefault="00684342" w:rsidP="00684342">
      <w:pPr>
        <w:pStyle w:val="NormalWeb"/>
        <w:rPr>
          <w:rFonts w:ascii="Tahoma" w:hAnsi="Tahoma" w:cs="Tahoma"/>
          <w:color w:val="636363"/>
          <w:sz w:val="22"/>
          <w:szCs w:val="22"/>
        </w:rPr>
      </w:pPr>
      <w:r w:rsidRPr="00684342">
        <w:rPr>
          <w:rFonts w:ascii="Tahoma" w:hAnsi="Tahoma" w:cs="Tahoma"/>
          <w:color w:val="636363"/>
          <w:sz w:val="22"/>
          <w:szCs w:val="22"/>
        </w:rPr>
        <w:t>6-     Akademik konularda yaşıtlarından 1 – 2 yıl ileridirler.</w:t>
      </w:r>
    </w:p>
    <w:p w:rsidR="00684342" w:rsidRPr="00684342" w:rsidRDefault="00684342" w:rsidP="00684342">
      <w:pPr>
        <w:pStyle w:val="NormalWeb"/>
        <w:rPr>
          <w:rFonts w:ascii="Tahoma" w:hAnsi="Tahoma" w:cs="Tahoma"/>
          <w:color w:val="636363"/>
          <w:sz w:val="22"/>
          <w:szCs w:val="22"/>
        </w:rPr>
      </w:pPr>
      <w:r w:rsidRPr="00684342">
        <w:rPr>
          <w:rFonts w:ascii="Tahoma" w:hAnsi="Tahoma" w:cs="Tahoma"/>
          <w:color w:val="636363"/>
          <w:sz w:val="22"/>
          <w:szCs w:val="22"/>
        </w:rPr>
        <w:t>7-     Her alandaki okul çalışmalarında normalden 1 – 2 yıl üstündürler.</w:t>
      </w:r>
    </w:p>
    <w:p w:rsidR="00684342" w:rsidRPr="00684342" w:rsidRDefault="00684342" w:rsidP="00684342">
      <w:pPr>
        <w:pStyle w:val="NormalWeb"/>
        <w:rPr>
          <w:rFonts w:ascii="Tahoma" w:hAnsi="Tahoma" w:cs="Tahoma"/>
          <w:color w:val="636363"/>
          <w:sz w:val="22"/>
          <w:szCs w:val="22"/>
        </w:rPr>
      </w:pPr>
      <w:r w:rsidRPr="00684342">
        <w:rPr>
          <w:rFonts w:ascii="Tahoma" w:hAnsi="Tahoma" w:cs="Tahoma"/>
          <w:color w:val="636363"/>
          <w:sz w:val="22"/>
          <w:szCs w:val="22"/>
        </w:rPr>
        <w:t>8-     Sınıf düzeylerinin 1-2 yıl üstündeki kitapları okumaktan hoşlanırlar ve anlarlar.</w:t>
      </w:r>
    </w:p>
    <w:p w:rsidR="00684342" w:rsidRPr="00684342" w:rsidRDefault="00684342" w:rsidP="00684342">
      <w:pPr>
        <w:pStyle w:val="NormalWeb"/>
        <w:rPr>
          <w:rFonts w:ascii="Tahoma" w:hAnsi="Tahoma" w:cs="Tahoma"/>
          <w:color w:val="636363"/>
          <w:sz w:val="22"/>
          <w:szCs w:val="22"/>
        </w:rPr>
      </w:pPr>
      <w:r w:rsidRPr="00684342">
        <w:rPr>
          <w:rFonts w:ascii="Tahoma" w:hAnsi="Tahoma" w:cs="Tahoma"/>
          <w:color w:val="636363"/>
          <w:sz w:val="22"/>
          <w:szCs w:val="22"/>
        </w:rPr>
        <w:t>9-     Diğer çocukların farkında olmadığı pek çok alanda bilgi sahibidirler.</w:t>
      </w:r>
    </w:p>
    <w:p w:rsidR="00684342" w:rsidRPr="00684342" w:rsidRDefault="00684342" w:rsidP="00684342">
      <w:pPr>
        <w:pStyle w:val="NormalWeb"/>
        <w:rPr>
          <w:rFonts w:ascii="Tahoma" w:hAnsi="Tahoma" w:cs="Tahoma"/>
          <w:color w:val="636363"/>
          <w:sz w:val="22"/>
          <w:szCs w:val="22"/>
        </w:rPr>
      </w:pPr>
      <w:r w:rsidRPr="00684342">
        <w:rPr>
          <w:rFonts w:ascii="Tahoma" w:hAnsi="Tahoma" w:cs="Tahoma"/>
          <w:color w:val="636363"/>
          <w:sz w:val="22"/>
          <w:szCs w:val="22"/>
        </w:rPr>
        <w:t>10-  Fazla çalışmaya gerek duymadan, duyduklarını ve okuduklarını uzun zaman belleklerinde tutarlar ve hatırlarlar.</w:t>
      </w:r>
    </w:p>
    <w:p w:rsidR="00684342" w:rsidRPr="00684342" w:rsidRDefault="00684342" w:rsidP="00684342">
      <w:pPr>
        <w:pStyle w:val="NormalWeb"/>
        <w:rPr>
          <w:rFonts w:ascii="Tahoma" w:hAnsi="Tahoma" w:cs="Tahoma"/>
          <w:color w:val="636363"/>
          <w:sz w:val="22"/>
          <w:szCs w:val="22"/>
        </w:rPr>
      </w:pPr>
      <w:r w:rsidRPr="00684342">
        <w:rPr>
          <w:rFonts w:ascii="Tahoma" w:hAnsi="Tahoma" w:cs="Tahoma"/>
          <w:color w:val="636363"/>
          <w:sz w:val="22"/>
          <w:szCs w:val="22"/>
        </w:rPr>
        <w:t>11-  Çok soru sorarlar ve ilgi alanları geniştir.</w:t>
      </w:r>
    </w:p>
    <w:p w:rsidR="00684342" w:rsidRPr="00684342" w:rsidRDefault="00684342" w:rsidP="00684342">
      <w:pPr>
        <w:pStyle w:val="NormalWeb"/>
        <w:rPr>
          <w:rFonts w:ascii="Tahoma" w:hAnsi="Tahoma" w:cs="Tahoma"/>
          <w:color w:val="636363"/>
          <w:sz w:val="22"/>
          <w:szCs w:val="22"/>
        </w:rPr>
      </w:pPr>
      <w:r w:rsidRPr="00684342">
        <w:rPr>
          <w:rFonts w:ascii="Tahoma" w:hAnsi="Tahoma" w:cs="Tahoma"/>
          <w:color w:val="636363"/>
          <w:sz w:val="22"/>
          <w:szCs w:val="22"/>
        </w:rPr>
        <w:t>12-  Çoğunlukla okula başlamadan önce okuma – yazma öğrenirler.</w:t>
      </w:r>
    </w:p>
    <w:p w:rsidR="00684342" w:rsidRPr="00684342" w:rsidRDefault="00684342" w:rsidP="00684342">
      <w:pPr>
        <w:pStyle w:val="NormalWeb"/>
        <w:rPr>
          <w:rFonts w:ascii="Tahoma" w:hAnsi="Tahoma" w:cs="Tahoma"/>
          <w:color w:val="636363"/>
          <w:sz w:val="22"/>
          <w:szCs w:val="22"/>
        </w:rPr>
      </w:pPr>
      <w:r w:rsidRPr="00684342">
        <w:rPr>
          <w:rFonts w:ascii="Tahoma" w:hAnsi="Tahoma" w:cs="Tahoma"/>
          <w:color w:val="636363"/>
          <w:sz w:val="22"/>
          <w:szCs w:val="22"/>
        </w:rPr>
        <w:t>13-  Pratik bilgileri çoktur.</w:t>
      </w:r>
    </w:p>
    <w:p w:rsidR="00684342" w:rsidRPr="00684342" w:rsidRDefault="00684342" w:rsidP="00684342">
      <w:pPr>
        <w:pStyle w:val="NormalWeb"/>
        <w:rPr>
          <w:rFonts w:ascii="Tahoma" w:hAnsi="Tahoma" w:cs="Tahoma"/>
          <w:color w:val="636363"/>
          <w:sz w:val="22"/>
          <w:szCs w:val="22"/>
        </w:rPr>
      </w:pPr>
      <w:r w:rsidRPr="00684342">
        <w:rPr>
          <w:rFonts w:ascii="Tahoma" w:hAnsi="Tahoma" w:cs="Tahoma"/>
          <w:color w:val="636363"/>
          <w:sz w:val="22"/>
          <w:szCs w:val="22"/>
        </w:rPr>
        <w:t>14-  Hazır cevaptırlar, uyanık ve girgindirler.</w:t>
      </w:r>
    </w:p>
    <w:p w:rsidR="00684342" w:rsidRPr="00684342" w:rsidRDefault="00684342" w:rsidP="00684342">
      <w:pPr>
        <w:pStyle w:val="NormalWeb"/>
        <w:rPr>
          <w:rFonts w:ascii="Tahoma" w:hAnsi="Tahoma" w:cs="Tahoma"/>
          <w:color w:val="636363"/>
          <w:sz w:val="22"/>
          <w:szCs w:val="22"/>
        </w:rPr>
      </w:pPr>
      <w:r w:rsidRPr="00684342">
        <w:rPr>
          <w:rFonts w:ascii="Tahoma" w:hAnsi="Tahoma" w:cs="Tahoma"/>
          <w:color w:val="636363"/>
          <w:sz w:val="22"/>
          <w:szCs w:val="22"/>
        </w:rPr>
        <w:t> </w:t>
      </w:r>
      <w:r w:rsidRPr="00684342">
        <w:rPr>
          <w:rFonts w:ascii="Tahoma" w:hAnsi="Tahoma" w:cs="Tahoma"/>
          <w:b/>
          <w:bCs/>
          <w:color w:val="636363"/>
          <w:sz w:val="22"/>
          <w:szCs w:val="22"/>
        </w:rPr>
        <w:t>C-    Sosyal Özellikleri:</w:t>
      </w:r>
    </w:p>
    <w:p w:rsidR="00684342" w:rsidRPr="00684342" w:rsidRDefault="00684342" w:rsidP="00684342">
      <w:pPr>
        <w:pStyle w:val="NormalWeb"/>
        <w:rPr>
          <w:rFonts w:ascii="Tahoma" w:hAnsi="Tahoma" w:cs="Tahoma"/>
          <w:color w:val="636363"/>
          <w:sz w:val="22"/>
          <w:szCs w:val="22"/>
        </w:rPr>
      </w:pPr>
      <w:r w:rsidRPr="00684342">
        <w:rPr>
          <w:rFonts w:ascii="Tahoma" w:hAnsi="Tahoma" w:cs="Tahoma"/>
          <w:color w:val="636363"/>
          <w:sz w:val="22"/>
          <w:szCs w:val="22"/>
        </w:rPr>
        <w:t>1-     Arkadaşları arasında popülerdirler.</w:t>
      </w:r>
    </w:p>
    <w:p w:rsidR="00684342" w:rsidRPr="00684342" w:rsidRDefault="00684342" w:rsidP="00684342">
      <w:pPr>
        <w:pStyle w:val="NormalWeb"/>
        <w:rPr>
          <w:rFonts w:ascii="Tahoma" w:hAnsi="Tahoma" w:cs="Tahoma"/>
          <w:color w:val="636363"/>
          <w:sz w:val="22"/>
          <w:szCs w:val="22"/>
        </w:rPr>
      </w:pPr>
      <w:r w:rsidRPr="00684342">
        <w:rPr>
          <w:rFonts w:ascii="Tahoma" w:hAnsi="Tahoma" w:cs="Tahoma"/>
          <w:color w:val="636363"/>
          <w:sz w:val="22"/>
          <w:szCs w:val="22"/>
        </w:rPr>
        <w:lastRenderedPageBreak/>
        <w:t>2-     Kolayca arkadaşlık kurabilirler. Arkadaşlarını kendilerinden yaşça 2-3 yaş ileri olanlardan seçerler.</w:t>
      </w:r>
    </w:p>
    <w:p w:rsidR="00684342" w:rsidRPr="00684342" w:rsidRDefault="00684342" w:rsidP="00684342">
      <w:pPr>
        <w:pStyle w:val="NormalWeb"/>
        <w:rPr>
          <w:rFonts w:ascii="Tahoma" w:hAnsi="Tahoma" w:cs="Tahoma"/>
          <w:color w:val="636363"/>
          <w:sz w:val="22"/>
          <w:szCs w:val="22"/>
        </w:rPr>
      </w:pPr>
      <w:r w:rsidRPr="00684342">
        <w:rPr>
          <w:rFonts w:ascii="Tahoma" w:hAnsi="Tahoma" w:cs="Tahoma"/>
          <w:color w:val="636363"/>
          <w:sz w:val="22"/>
          <w:szCs w:val="22"/>
        </w:rPr>
        <w:t>3-     Grup içinde lider olabilirler, başkalarına tabi olmaktan hoşlanmazlar.</w:t>
      </w:r>
    </w:p>
    <w:p w:rsidR="00684342" w:rsidRPr="00684342" w:rsidRDefault="00684342" w:rsidP="00684342">
      <w:pPr>
        <w:pStyle w:val="NormalWeb"/>
        <w:rPr>
          <w:rFonts w:ascii="Tahoma" w:hAnsi="Tahoma" w:cs="Tahoma"/>
          <w:color w:val="636363"/>
          <w:sz w:val="22"/>
          <w:szCs w:val="22"/>
        </w:rPr>
      </w:pPr>
      <w:r w:rsidRPr="00684342">
        <w:rPr>
          <w:rFonts w:ascii="Tahoma" w:hAnsi="Tahoma" w:cs="Tahoma"/>
          <w:color w:val="636363"/>
          <w:sz w:val="22"/>
          <w:szCs w:val="22"/>
        </w:rPr>
        <w:t>4-     Okula karşı isteklidirler, ders dışı uğraşılara katılmaktan zevk alırlar.</w:t>
      </w:r>
    </w:p>
    <w:p w:rsidR="00684342" w:rsidRPr="00684342" w:rsidRDefault="00684342" w:rsidP="00684342">
      <w:pPr>
        <w:pStyle w:val="NormalWeb"/>
        <w:rPr>
          <w:rFonts w:ascii="Tahoma" w:hAnsi="Tahoma" w:cs="Tahoma"/>
          <w:color w:val="636363"/>
          <w:sz w:val="22"/>
          <w:szCs w:val="22"/>
        </w:rPr>
      </w:pPr>
      <w:r w:rsidRPr="00684342">
        <w:rPr>
          <w:rFonts w:ascii="Tahoma" w:hAnsi="Tahoma" w:cs="Tahoma"/>
          <w:color w:val="636363"/>
          <w:sz w:val="22"/>
          <w:szCs w:val="22"/>
        </w:rPr>
        <w:t xml:space="preserve">5-     Ders uğraşılarının yanı sıra, sosyal uğraşılar, sportif faaliyetler, şiir, </w:t>
      </w:r>
      <w:proofErr w:type="gramStart"/>
      <w:r w:rsidRPr="00684342">
        <w:rPr>
          <w:rFonts w:ascii="Tahoma" w:hAnsi="Tahoma" w:cs="Tahoma"/>
          <w:color w:val="636363"/>
          <w:sz w:val="22"/>
          <w:szCs w:val="22"/>
        </w:rPr>
        <w:t>hikaye</w:t>
      </w:r>
      <w:proofErr w:type="gramEnd"/>
      <w:r w:rsidRPr="00684342">
        <w:rPr>
          <w:rFonts w:ascii="Tahoma" w:hAnsi="Tahoma" w:cs="Tahoma"/>
          <w:color w:val="636363"/>
          <w:sz w:val="22"/>
          <w:szCs w:val="22"/>
        </w:rPr>
        <w:t xml:space="preserve"> ve resim alanlarında çalışmaktan hoşlanırlar.</w:t>
      </w:r>
    </w:p>
    <w:p w:rsidR="00684342" w:rsidRPr="00684342" w:rsidRDefault="00684342" w:rsidP="00684342">
      <w:pPr>
        <w:pStyle w:val="NormalWeb"/>
        <w:rPr>
          <w:rFonts w:ascii="Tahoma" w:hAnsi="Tahoma" w:cs="Tahoma"/>
          <w:color w:val="636363"/>
          <w:sz w:val="22"/>
          <w:szCs w:val="22"/>
        </w:rPr>
      </w:pPr>
      <w:r w:rsidRPr="00684342">
        <w:rPr>
          <w:rFonts w:ascii="Tahoma" w:hAnsi="Tahoma" w:cs="Tahoma"/>
          <w:color w:val="636363"/>
          <w:sz w:val="22"/>
          <w:szCs w:val="22"/>
        </w:rPr>
        <w:t xml:space="preserve">6-     Nüktedandırlar, yerinde </w:t>
      </w:r>
      <w:proofErr w:type="gramStart"/>
      <w:r w:rsidRPr="00684342">
        <w:rPr>
          <w:rFonts w:ascii="Tahoma" w:hAnsi="Tahoma" w:cs="Tahoma"/>
          <w:color w:val="636363"/>
          <w:sz w:val="22"/>
          <w:szCs w:val="22"/>
        </w:rPr>
        <w:t>hikaye</w:t>
      </w:r>
      <w:proofErr w:type="gramEnd"/>
      <w:r w:rsidRPr="00684342">
        <w:rPr>
          <w:rFonts w:ascii="Tahoma" w:hAnsi="Tahoma" w:cs="Tahoma"/>
          <w:color w:val="636363"/>
          <w:sz w:val="22"/>
          <w:szCs w:val="22"/>
        </w:rPr>
        <w:t xml:space="preserve"> ve fıkra anlatmaktan hoşlanırlar.</w:t>
      </w:r>
    </w:p>
    <w:p w:rsidR="00684342" w:rsidRPr="00684342" w:rsidRDefault="00684342" w:rsidP="00684342">
      <w:pPr>
        <w:pStyle w:val="NormalWeb"/>
        <w:rPr>
          <w:rFonts w:ascii="Tahoma" w:hAnsi="Tahoma" w:cs="Tahoma"/>
          <w:color w:val="636363"/>
          <w:sz w:val="22"/>
          <w:szCs w:val="22"/>
        </w:rPr>
      </w:pPr>
      <w:r w:rsidRPr="00684342">
        <w:rPr>
          <w:rFonts w:ascii="Tahoma" w:hAnsi="Tahoma" w:cs="Tahoma"/>
          <w:color w:val="636363"/>
          <w:sz w:val="22"/>
          <w:szCs w:val="22"/>
        </w:rPr>
        <w:t>7-     Kendilerine ait orijinal ilgileri vardır.</w:t>
      </w:r>
    </w:p>
    <w:p w:rsidR="00684342" w:rsidRPr="00684342" w:rsidRDefault="00684342" w:rsidP="00684342">
      <w:pPr>
        <w:pStyle w:val="NormalWeb"/>
        <w:rPr>
          <w:rFonts w:ascii="Tahoma" w:hAnsi="Tahoma" w:cs="Tahoma"/>
          <w:color w:val="636363"/>
          <w:sz w:val="22"/>
          <w:szCs w:val="22"/>
        </w:rPr>
      </w:pPr>
      <w:r w:rsidRPr="00684342">
        <w:rPr>
          <w:rFonts w:ascii="Tahoma" w:hAnsi="Tahoma" w:cs="Tahoma"/>
          <w:color w:val="636363"/>
          <w:sz w:val="22"/>
          <w:szCs w:val="22"/>
        </w:rPr>
        <w:t>8-     Yeni ve değişik durumlara kolay ve çabuk uyarlar.</w:t>
      </w:r>
    </w:p>
    <w:p w:rsidR="00684342" w:rsidRPr="00684342" w:rsidRDefault="00684342" w:rsidP="00684342">
      <w:pPr>
        <w:pStyle w:val="NormalWeb"/>
        <w:rPr>
          <w:rFonts w:ascii="Tahoma" w:hAnsi="Tahoma" w:cs="Tahoma"/>
          <w:color w:val="636363"/>
          <w:sz w:val="22"/>
          <w:szCs w:val="22"/>
        </w:rPr>
      </w:pPr>
      <w:r w:rsidRPr="00684342">
        <w:rPr>
          <w:rFonts w:ascii="Tahoma" w:hAnsi="Tahoma" w:cs="Tahoma"/>
          <w:color w:val="636363"/>
          <w:sz w:val="22"/>
          <w:szCs w:val="22"/>
        </w:rPr>
        <w:t> </w:t>
      </w:r>
      <w:r w:rsidRPr="00684342">
        <w:rPr>
          <w:rFonts w:ascii="Tahoma" w:hAnsi="Tahoma" w:cs="Tahoma"/>
          <w:b/>
          <w:bCs/>
          <w:color w:val="636363"/>
          <w:sz w:val="22"/>
          <w:szCs w:val="22"/>
        </w:rPr>
        <w:t xml:space="preserve">ÜSTÜN </w:t>
      </w:r>
      <w:proofErr w:type="gramStart"/>
      <w:r w:rsidRPr="00684342">
        <w:rPr>
          <w:rFonts w:ascii="Tahoma" w:hAnsi="Tahoma" w:cs="Tahoma"/>
          <w:b/>
          <w:bCs/>
          <w:color w:val="636363"/>
          <w:sz w:val="22"/>
          <w:szCs w:val="22"/>
        </w:rPr>
        <w:t>ZEKALI</w:t>
      </w:r>
      <w:proofErr w:type="gramEnd"/>
      <w:r w:rsidRPr="00684342">
        <w:rPr>
          <w:rFonts w:ascii="Tahoma" w:hAnsi="Tahoma" w:cs="Tahoma"/>
          <w:b/>
          <w:bCs/>
          <w:color w:val="636363"/>
          <w:sz w:val="22"/>
          <w:szCs w:val="22"/>
        </w:rPr>
        <w:t xml:space="preserve"> ÇOCUKLARIN EĞİTİM VE ÖĞRETİMLERİ İLE İLGİLİ  GENEL İLKELER</w:t>
      </w:r>
    </w:p>
    <w:p w:rsidR="00684342" w:rsidRPr="00684342" w:rsidRDefault="00684342" w:rsidP="00684342">
      <w:pPr>
        <w:pStyle w:val="NormalWeb"/>
        <w:rPr>
          <w:rFonts w:ascii="Tahoma" w:hAnsi="Tahoma" w:cs="Tahoma"/>
          <w:color w:val="636363"/>
          <w:sz w:val="22"/>
          <w:szCs w:val="22"/>
        </w:rPr>
      </w:pPr>
      <w:r w:rsidRPr="00684342">
        <w:rPr>
          <w:rFonts w:ascii="Tahoma" w:hAnsi="Tahoma" w:cs="Tahoma"/>
          <w:color w:val="636363"/>
          <w:sz w:val="22"/>
          <w:szCs w:val="22"/>
        </w:rPr>
        <w:t xml:space="preserve">1-     Üstün </w:t>
      </w:r>
      <w:proofErr w:type="gramStart"/>
      <w:r w:rsidRPr="00684342">
        <w:rPr>
          <w:rFonts w:ascii="Tahoma" w:hAnsi="Tahoma" w:cs="Tahoma"/>
          <w:color w:val="636363"/>
          <w:sz w:val="22"/>
          <w:szCs w:val="22"/>
        </w:rPr>
        <w:t>zekalı</w:t>
      </w:r>
      <w:proofErr w:type="gramEnd"/>
      <w:r w:rsidRPr="00684342">
        <w:rPr>
          <w:rFonts w:ascii="Tahoma" w:hAnsi="Tahoma" w:cs="Tahoma"/>
          <w:color w:val="636363"/>
          <w:sz w:val="22"/>
          <w:szCs w:val="22"/>
        </w:rPr>
        <w:t xml:space="preserve"> çocuklar, normal zekaya sahip çocuklardan daha süratli öğrendiklerinden, derslerde gereksiz tekrarlardan kaçınılmalıdır.</w:t>
      </w:r>
    </w:p>
    <w:p w:rsidR="00684342" w:rsidRPr="00684342" w:rsidRDefault="00684342" w:rsidP="00684342">
      <w:pPr>
        <w:pStyle w:val="NormalWeb"/>
        <w:rPr>
          <w:rFonts w:ascii="Tahoma" w:hAnsi="Tahoma" w:cs="Tahoma"/>
          <w:color w:val="636363"/>
          <w:sz w:val="22"/>
          <w:szCs w:val="22"/>
        </w:rPr>
      </w:pPr>
      <w:r w:rsidRPr="00684342">
        <w:rPr>
          <w:rFonts w:ascii="Tahoma" w:hAnsi="Tahoma" w:cs="Tahoma"/>
          <w:color w:val="636363"/>
          <w:sz w:val="22"/>
          <w:szCs w:val="22"/>
        </w:rPr>
        <w:t>2-     Muhakeme yetenekleri normal çocuklardan daha üstündür. Fikirler arasındaki ilişkileri kolaylıkla görüp kavradıklarından sınıfta bu yeteneklerinin gelişmesi için fırsat verilmelidir.</w:t>
      </w:r>
    </w:p>
    <w:p w:rsidR="00684342" w:rsidRPr="00684342" w:rsidRDefault="00684342" w:rsidP="00684342">
      <w:pPr>
        <w:pStyle w:val="NormalWeb"/>
        <w:rPr>
          <w:rFonts w:ascii="Tahoma" w:hAnsi="Tahoma" w:cs="Tahoma"/>
          <w:color w:val="636363"/>
          <w:sz w:val="22"/>
          <w:szCs w:val="22"/>
        </w:rPr>
      </w:pPr>
      <w:r w:rsidRPr="00684342">
        <w:rPr>
          <w:rFonts w:ascii="Tahoma" w:hAnsi="Tahoma" w:cs="Tahoma"/>
          <w:color w:val="636363"/>
          <w:sz w:val="22"/>
          <w:szCs w:val="22"/>
        </w:rPr>
        <w:t>3-     Geniş bir kelime hazinesine sahiptirler; bunları kolaylıkla kullandıklarından sınıf içi çalışmalarda bu özelliğin göz önünde tutulması gerekir.</w:t>
      </w:r>
    </w:p>
    <w:p w:rsidR="00684342" w:rsidRPr="00684342" w:rsidRDefault="00684342" w:rsidP="00684342">
      <w:pPr>
        <w:pStyle w:val="NormalWeb"/>
        <w:rPr>
          <w:rFonts w:ascii="Tahoma" w:hAnsi="Tahoma" w:cs="Tahoma"/>
          <w:color w:val="636363"/>
          <w:sz w:val="22"/>
          <w:szCs w:val="22"/>
        </w:rPr>
      </w:pPr>
      <w:r w:rsidRPr="00684342">
        <w:rPr>
          <w:rFonts w:ascii="Tahoma" w:hAnsi="Tahoma" w:cs="Tahoma"/>
          <w:color w:val="636363"/>
          <w:sz w:val="22"/>
          <w:szCs w:val="22"/>
        </w:rPr>
        <w:t>4-     Kendilerine özgü ilgileri olduğundan, grupla olduğu kadar, bireysel çalışmalara da önem verilmelidir.</w:t>
      </w:r>
    </w:p>
    <w:p w:rsidR="00684342" w:rsidRPr="00684342" w:rsidRDefault="00684342" w:rsidP="00684342">
      <w:pPr>
        <w:pStyle w:val="NormalWeb"/>
        <w:rPr>
          <w:rFonts w:ascii="Tahoma" w:hAnsi="Tahoma" w:cs="Tahoma"/>
          <w:color w:val="636363"/>
          <w:sz w:val="22"/>
          <w:szCs w:val="22"/>
        </w:rPr>
      </w:pPr>
      <w:r w:rsidRPr="00684342">
        <w:rPr>
          <w:rFonts w:ascii="Tahoma" w:hAnsi="Tahoma" w:cs="Tahoma"/>
          <w:color w:val="636363"/>
          <w:sz w:val="22"/>
          <w:szCs w:val="22"/>
        </w:rPr>
        <w:t>5-     Bir konu hakkında bilgi edinmek için çok şey sorarlar, çok kitap karıştırırlar. Bunun için proje çalışmalarına yer verilmelidir.</w:t>
      </w:r>
    </w:p>
    <w:p w:rsidR="00684342" w:rsidRPr="00684342" w:rsidRDefault="00684342" w:rsidP="00684342">
      <w:pPr>
        <w:pStyle w:val="NormalWeb"/>
        <w:rPr>
          <w:rFonts w:ascii="Tahoma" w:hAnsi="Tahoma" w:cs="Tahoma"/>
          <w:color w:val="636363"/>
          <w:sz w:val="22"/>
          <w:szCs w:val="22"/>
        </w:rPr>
      </w:pPr>
      <w:r w:rsidRPr="00684342">
        <w:rPr>
          <w:rFonts w:ascii="Tahoma" w:hAnsi="Tahoma" w:cs="Tahoma"/>
          <w:color w:val="636363"/>
          <w:sz w:val="22"/>
          <w:szCs w:val="22"/>
        </w:rPr>
        <w:t>6-     Ders uğraşılarında kuru ve kitaba bağlı bilgilerden çok, geniş gözlem, deney ve araştırmalara yer verilmelidir.   </w:t>
      </w:r>
    </w:p>
    <w:p w:rsidR="00684342" w:rsidRPr="00684342" w:rsidRDefault="00684342" w:rsidP="00684342">
      <w:pPr>
        <w:pStyle w:val="NormalWeb"/>
        <w:rPr>
          <w:rFonts w:ascii="Tahoma" w:hAnsi="Tahoma" w:cs="Tahoma"/>
          <w:color w:val="636363"/>
          <w:sz w:val="22"/>
          <w:szCs w:val="22"/>
        </w:rPr>
      </w:pPr>
      <w:r w:rsidRPr="00684342">
        <w:rPr>
          <w:rFonts w:ascii="Tahoma" w:hAnsi="Tahoma" w:cs="Tahoma"/>
          <w:color w:val="636363"/>
          <w:sz w:val="22"/>
          <w:szCs w:val="22"/>
        </w:rPr>
        <w:t>7-     Kendi günlük başarıları onları doyurmadığından, okul içi ve okul dışı çeşitli uyumsuzluklar doğabilir. Çocuğu doyurmak, tatmin etmek için ders içi ve ders dışı özel uğraşılara yer verilmelidir.</w:t>
      </w:r>
    </w:p>
    <w:p w:rsidR="00684342" w:rsidRPr="00684342" w:rsidRDefault="00684342" w:rsidP="00684342">
      <w:pPr>
        <w:pStyle w:val="NormalWeb"/>
        <w:rPr>
          <w:rFonts w:ascii="Tahoma" w:hAnsi="Tahoma" w:cs="Tahoma"/>
          <w:color w:val="636363"/>
          <w:sz w:val="22"/>
          <w:szCs w:val="22"/>
        </w:rPr>
      </w:pPr>
      <w:r w:rsidRPr="00684342">
        <w:rPr>
          <w:rFonts w:ascii="Tahoma" w:hAnsi="Tahoma" w:cs="Tahoma"/>
          <w:color w:val="636363"/>
          <w:sz w:val="22"/>
          <w:szCs w:val="22"/>
        </w:rPr>
        <w:t>8-     Öğrenme yetenekleri normallere göre daha üstün olduğundan, müfredat programındaki konular genişliğine ve derinliğine zenginleştirilmelidir.</w:t>
      </w:r>
    </w:p>
    <w:p w:rsidR="00684342" w:rsidRPr="00684342" w:rsidRDefault="00684342" w:rsidP="00684342">
      <w:pPr>
        <w:pStyle w:val="NormalWeb"/>
        <w:rPr>
          <w:rFonts w:ascii="Tahoma" w:hAnsi="Tahoma" w:cs="Tahoma"/>
          <w:color w:val="636363"/>
          <w:sz w:val="22"/>
          <w:szCs w:val="22"/>
        </w:rPr>
      </w:pPr>
      <w:r w:rsidRPr="00684342">
        <w:rPr>
          <w:rFonts w:ascii="Tahoma" w:hAnsi="Tahoma" w:cs="Tahoma"/>
          <w:color w:val="636363"/>
          <w:sz w:val="22"/>
          <w:szCs w:val="22"/>
        </w:rPr>
        <w:t xml:space="preserve">9-     Üstün </w:t>
      </w:r>
      <w:proofErr w:type="gramStart"/>
      <w:r w:rsidRPr="00684342">
        <w:rPr>
          <w:rFonts w:ascii="Tahoma" w:hAnsi="Tahoma" w:cs="Tahoma"/>
          <w:color w:val="636363"/>
          <w:sz w:val="22"/>
          <w:szCs w:val="22"/>
        </w:rPr>
        <w:t>zekalı</w:t>
      </w:r>
      <w:proofErr w:type="gramEnd"/>
      <w:r w:rsidRPr="00684342">
        <w:rPr>
          <w:rFonts w:ascii="Tahoma" w:hAnsi="Tahoma" w:cs="Tahoma"/>
          <w:color w:val="636363"/>
          <w:sz w:val="22"/>
          <w:szCs w:val="22"/>
        </w:rPr>
        <w:t xml:space="preserve"> öğrenciler yaratıcı yeteneklere sahiptirler. Yaratıcılığın geliştirilmesi için aşağıdaki bilgiler göz önünde bulundurulmalıdır.</w:t>
      </w:r>
    </w:p>
    <w:p w:rsidR="00684342" w:rsidRPr="00684342" w:rsidRDefault="00684342" w:rsidP="00684342">
      <w:pPr>
        <w:pStyle w:val="NormalWeb"/>
        <w:rPr>
          <w:rFonts w:ascii="Tahoma" w:hAnsi="Tahoma" w:cs="Tahoma"/>
          <w:color w:val="636363"/>
          <w:sz w:val="22"/>
          <w:szCs w:val="22"/>
        </w:rPr>
      </w:pPr>
      <w:proofErr w:type="gramStart"/>
      <w:r w:rsidRPr="00684342">
        <w:rPr>
          <w:rFonts w:ascii="Tahoma" w:hAnsi="Tahoma" w:cs="Tahoma"/>
          <w:color w:val="636363"/>
          <w:sz w:val="22"/>
          <w:szCs w:val="22"/>
        </w:rPr>
        <w:t>a</w:t>
      </w:r>
      <w:proofErr w:type="gramEnd"/>
      <w:r w:rsidRPr="00684342">
        <w:rPr>
          <w:rFonts w:ascii="Tahoma" w:hAnsi="Tahoma" w:cs="Tahoma"/>
          <w:color w:val="636363"/>
          <w:sz w:val="22"/>
          <w:szCs w:val="22"/>
        </w:rPr>
        <w:t xml:space="preserve">-     Bir problem çözümünde, o problemin çözüm yolları ile ilgili, çocuklar tarafından ortaya atılan fikirler üzerinde </w:t>
      </w:r>
      <w:proofErr w:type="spellStart"/>
      <w:r w:rsidRPr="00684342">
        <w:rPr>
          <w:rFonts w:ascii="Tahoma" w:hAnsi="Tahoma" w:cs="Tahoma"/>
          <w:color w:val="636363"/>
          <w:sz w:val="22"/>
          <w:szCs w:val="22"/>
        </w:rPr>
        <w:t>krıtik</w:t>
      </w:r>
      <w:proofErr w:type="spellEnd"/>
      <w:r w:rsidRPr="00684342">
        <w:rPr>
          <w:rFonts w:ascii="Tahoma" w:hAnsi="Tahoma" w:cs="Tahoma"/>
          <w:color w:val="636363"/>
          <w:sz w:val="22"/>
          <w:szCs w:val="22"/>
        </w:rPr>
        <w:t xml:space="preserve"> yapılmamalıdır.</w:t>
      </w:r>
    </w:p>
    <w:p w:rsidR="00684342" w:rsidRPr="00684342" w:rsidRDefault="00684342" w:rsidP="00684342">
      <w:pPr>
        <w:pStyle w:val="NormalWeb"/>
        <w:rPr>
          <w:rFonts w:ascii="Tahoma" w:hAnsi="Tahoma" w:cs="Tahoma"/>
          <w:color w:val="636363"/>
          <w:sz w:val="22"/>
          <w:szCs w:val="22"/>
        </w:rPr>
      </w:pPr>
      <w:proofErr w:type="gramStart"/>
      <w:r w:rsidRPr="00684342">
        <w:rPr>
          <w:rFonts w:ascii="Tahoma" w:hAnsi="Tahoma" w:cs="Tahoma"/>
          <w:color w:val="636363"/>
          <w:sz w:val="22"/>
          <w:szCs w:val="22"/>
        </w:rPr>
        <w:t>b</w:t>
      </w:r>
      <w:proofErr w:type="gramEnd"/>
      <w:r w:rsidRPr="00684342">
        <w:rPr>
          <w:rFonts w:ascii="Tahoma" w:hAnsi="Tahoma" w:cs="Tahoma"/>
          <w:color w:val="636363"/>
          <w:sz w:val="22"/>
          <w:szCs w:val="22"/>
        </w:rPr>
        <w:t>-     İleri sürdükleri fikirlerin acayipliği hoş karşılanmalıdır.</w:t>
      </w:r>
    </w:p>
    <w:p w:rsidR="00684342" w:rsidRPr="00684342" w:rsidRDefault="00684342" w:rsidP="00684342">
      <w:pPr>
        <w:pStyle w:val="NormalWeb"/>
        <w:rPr>
          <w:rFonts w:ascii="Tahoma" w:hAnsi="Tahoma" w:cs="Tahoma"/>
          <w:color w:val="636363"/>
          <w:sz w:val="22"/>
          <w:szCs w:val="22"/>
        </w:rPr>
      </w:pPr>
      <w:proofErr w:type="gramStart"/>
      <w:r w:rsidRPr="00684342">
        <w:rPr>
          <w:rFonts w:ascii="Tahoma" w:hAnsi="Tahoma" w:cs="Tahoma"/>
          <w:color w:val="636363"/>
          <w:sz w:val="22"/>
          <w:szCs w:val="22"/>
        </w:rPr>
        <w:t>c</w:t>
      </w:r>
      <w:proofErr w:type="gramEnd"/>
      <w:r w:rsidRPr="00684342">
        <w:rPr>
          <w:rFonts w:ascii="Tahoma" w:hAnsi="Tahoma" w:cs="Tahoma"/>
          <w:color w:val="636363"/>
          <w:sz w:val="22"/>
          <w:szCs w:val="22"/>
        </w:rPr>
        <w:t>-     Ortaya ayılan fikirlerin çoğunda yarar vardır.</w:t>
      </w:r>
    </w:p>
    <w:p w:rsidR="00684342" w:rsidRPr="00684342" w:rsidRDefault="00684342" w:rsidP="00684342">
      <w:pPr>
        <w:pStyle w:val="NormalWeb"/>
        <w:rPr>
          <w:rFonts w:ascii="Tahoma" w:hAnsi="Tahoma" w:cs="Tahoma"/>
          <w:color w:val="636363"/>
          <w:sz w:val="22"/>
          <w:szCs w:val="22"/>
        </w:rPr>
      </w:pPr>
      <w:proofErr w:type="gramStart"/>
      <w:r w:rsidRPr="00684342">
        <w:rPr>
          <w:rFonts w:ascii="Tahoma" w:hAnsi="Tahoma" w:cs="Tahoma"/>
          <w:color w:val="636363"/>
          <w:sz w:val="22"/>
          <w:szCs w:val="22"/>
        </w:rPr>
        <w:t>d</w:t>
      </w:r>
      <w:proofErr w:type="gramEnd"/>
      <w:r w:rsidRPr="00684342">
        <w:rPr>
          <w:rFonts w:ascii="Tahoma" w:hAnsi="Tahoma" w:cs="Tahoma"/>
          <w:color w:val="636363"/>
          <w:sz w:val="22"/>
          <w:szCs w:val="22"/>
        </w:rPr>
        <w:t xml:space="preserve">-     Problemlere karşı öğrencilerin duyguları etkili hale getirilmelidir. </w:t>
      </w:r>
      <w:proofErr w:type="gramStart"/>
      <w:r w:rsidRPr="00684342">
        <w:rPr>
          <w:rFonts w:ascii="Tahoma" w:hAnsi="Tahoma" w:cs="Tahoma"/>
          <w:color w:val="636363"/>
          <w:sz w:val="22"/>
          <w:szCs w:val="22"/>
        </w:rPr>
        <w:t>(</w:t>
      </w:r>
      <w:proofErr w:type="gramEnd"/>
      <w:r w:rsidRPr="00684342">
        <w:rPr>
          <w:rFonts w:ascii="Tahoma" w:hAnsi="Tahoma" w:cs="Tahoma"/>
          <w:color w:val="636363"/>
          <w:sz w:val="22"/>
          <w:szCs w:val="22"/>
        </w:rPr>
        <w:t>Örnek: Eğer tüm dünyadaki insanlar üç parmaklı olsalardı, ne olurdu? Gibi.</w:t>
      </w:r>
    </w:p>
    <w:p w:rsidR="00684342" w:rsidRPr="00684342" w:rsidRDefault="00684342" w:rsidP="00684342">
      <w:pPr>
        <w:pStyle w:val="NormalWeb"/>
        <w:rPr>
          <w:rFonts w:ascii="Tahoma" w:hAnsi="Tahoma" w:cs="Tahoma"/>
          <w:color w:val="636363"/>
          <w:sz w:val="22"/>
          <w:szCs w:val="22"/>
        </w:rPr>
      </w:pPr>
      <w:proofErr w:type="gramStart"/>
      <w:r w:rsidRPr="00684342">
        <w:rPr>
          <w:rFonts w:ascii="Tahoma" w:hAnsi="Tahoma" w:cs="Tahoma"/>
          <w:color w:val="636363"/>
          <w:sz w:val="22"/>
          <w:szCs w:val="22"/>
        </w:rPr>
        <w:t>e</w:t>
      </w:r>
      <w:proofErr w:type="gramEnd"/>
      <w:r w:rsidRPr="00684342">
        <w:rPr>
          <w:rFonts w:ascii="Tahoma" w:hAnsi="Tahoma" w:cs="Tahoma"/>
          <w:color w:val="636363"/>
          <w:sz w:val="22"/>
          <w:szCs w:val="22"/>
        </w:rPr>
        <w:t>-     Fikir akıcılığı teşvik edilmelidir.( Örnek: Bir tuğlanın çeşitli kullanış yerlerini açıklayın.) gibi.</w:t>
      </w:r>
    </w:p>
    <w:p w:rsidR="00684342" w:rsidRPr="00684342" w:rsidRDefault="00684342" w:rsidP="00684342">
      <w:pPr>
        <w:pStyle w:val="NormalWeb"/>
        <w:rPr>
          <w:rFonts w:ascii="Tahoma" w:hAnsi="Tahoma" w:cs="Tahoma"/>
          <w:color w:val="636363"/>
          <w:sz w:val="22"/>
          <w:szCs w:val="22"/>
        </w:rPr>
      </w:pPr>
      <w:proofErr w:type="gramStart"/>
      <w:r w:rsidRPr="00684342">
        <w:rPr>
          <w:rFonts w:ascii="Tahoma" w:hAnsi="Tahoma" w:cs="Tahoma"/>
          <w:color w:val="636363"/>
          <w:sz w:val="22"/>
          <w:szCs w:val="22"/>
        </w:rPr>
        <w:lastRenderedPageBreak/>
        <w:t>f</w:t>
      </w:r>
      <w:proofErr w:type="gramEnd"/>
      <w:r w:rsidRPr="00684342">
        <w:rPr>
          <w:rFonts w:ascii="Tahoma" w:hAnsi="Tahoma" w:cs="Tahoma"/>
          <w:color w:val="636363"/>
          <w:sz w:val="22"/>
          <w:szCs w:val="22"/>
        </w:rPr>
        <w:t>-      Orijinal fikirleri teşvik edilmelidir.</w:t>
      </w:r>
    </w:p>
    <w:p w:rsidR="00684342" w:rsidRPr="00684342" w:rsidRDefault="00684342" w:rsidP="00684342">
      <w:pPr>
        <w:pStyle w:val="NormalWeb"/>
        <w:rPr>
          <w:rFonts w:ascii="Tahoma" w:hAnsi="Tahoma" w:cs="Tahoma"/>
          <w:color w:val="636363"/>
          <w:sz w:val="22"/>
          <w:szCs w:val="22"/>
        </w:rPr>
      </w:pPr>
      <w:proofErr w:type="gramStart"/>
      <w:r w:rsidRPr="00684342">
        <w:rPr>
          <w:rFonts w:ascii="Tahoma" w:hAnsi="Tahoma" w:cs="Tahoma"/>
          <w:color w:val="636363"/>
          <w:sz w:val="22"/>
          <w:szCs w:val="22"/>
        </w:rPr>
        <w:t>g</w:t>
      </w:r>
      <w:proofErr w:type="gramEnd"/>
      <w:r w:rsidRPr="00684342">
        <w:rPr>
          <w:rFonts w:ascii="Tahoma" w:hAnsi="Tahoma" w:cs="Tahoma"/>
          <w:color w:val="636363"/>
          <w:sz w:val="22"/>
          <w:szCs w:val="22"/>
        </w:rPr>
        <w:t>-     Problemlerin değişik yollarla çözümüne fırsat verilmeli ve zemin hazırlanmalıdır.</w:t>
      </w:r>
    </w:p>
    <w:p w:rsidR="00684342" w:rsidRPr="00684342" w:rsidRDefault="00684342" w:rsidP="00684342">
      <w:pPr>
        <w:pStyle w:val="NormalWeb"/>
        <w:rPr>
          <w:rFonts w:ascii="Tahoma" w:hAnsi="Tahoma" w:cs="Tahoma"/>
          <w:color w:val="636363"/>
          <w:sz w:val="22"/>
          <w:szCs w:val="22"/>
        </w:rPr>
      </w:pPr>
      <w:r w:rsidRPr="00684342">
        <w:rPr>
          <w:rFonts w:ascii="Tahoma" w:hAnsi="Tahoma" w:cs="Tahoma"/>
          <w:color w:val="636363"/>
          <w:sz w:val="22"/>
          <w:szCs w:val="22"/>
        </w:rPr>
        <w:t> </w:t>
      </w:r>
      <w:r w:rsidRPr="00684342">
        <w:rPr>
          <w:rFonts w:ascii="Tahoma" w:hAnsi="Tahoma" w:cs="Tahoma"/>
          <w:b/>
          <w:bCs/>
          <w:color w:val="636363"/>
          <w:sz w:val="22"/>
          <w:szCs w:val="22"/>
        </w:rPr>
        <w:t xml:space="preserve">ÜSTÜN </w:t>
      </w:r>
      <w:proofErr w:type="gramStart"/>
      <w:r w:rsidRPr="00684342">
        <w:rPr>
          <w:rFonts w:ascii="Tahoma" w:hAnsi="Tahoma" w:cs="Tahoma"/>
          <w:b/>
          <w:bCs/>
          <w:color w:val="636363"/>
          <w:sz w:val="22"/>
          <w:szCs w:val="22"/>
        </w:rPr>
        <w:t>ZEKALI</w:t>
      </w:r>
      <w:proofErr w:type="gramEnd"/>
      <w:r w:rsidRPr="00684342">
        <w:rPr>
          <w:rFonts w:ascii="Tahoma" w:hAnsi="Tahoma" w:cs="Tahoma"/>
          <w:b/>
          <w:bCs/>
          <w:color w:val="636363"/>
          <w:sz w:val="22"/>
          <w:szCs w:val="22"/>
        </w:rPr>
        <w:t xml:space="preserve"> ÇOCUKLARIN SINIF İÇİ VE SINIF DIŞI ÇALIŞMALARINDA YARATICILIĞI ENGELLEYEN UĞRAŞILARDAN BAZILARI ŞUNLARDIR:</w:t>
      </w:r>
    </w:p>
    <w:p w:rsidR="00684342" w:rsidRPr="00684342" w:rsidRDefault="00684342" w:rsidP="00684342">
      <w:pPr>
        <w:pStyle w:val="NormalWeb"/>
        <w:rPr>
          <w:rFonts w:ascii="Tahoma" w:hAnsi="Tahoma" w:cs="Tahoma"/>
          <w:color w:val="636363"/>
          <w:sz w:val="22"/>
          <w:szCs w:val="22"/>
        </w:rPr>
      </w:pPr>
      <w:r w:rsidRPr="00684342">
        <w:rPr>
          <w:rFonts w:ascii="Tahoma" w:hAnsi="Tahoma" w:cs="Tahoma"/>
          <w:color w:val="636363"/>
          <w:sz w:val="22"/>
          <w:szCs w:val="22"/>
        </w:rPr>
        <w:t>1-         Belirli bir uğraşın belirli zaman limitleri içerisinde bitirilmesinin zorunluluğunun belirtilmesi.</w:t>
      </w:r>
    </w:p>
    <w:p w:rsidR="00684342" w:rsidRPr="00684342" w:rsidRDefault="00684342" w:rsidP="00684342">
      <w:pPr>
        <w:pStyle w:val="NormalWeb"/>
        <w:rPr>
          <w:rFonts w:ascii="Tahoma" w:hAnsi="Tahoma" w:cs="Tahoma"/>
          <w:color w:val="636363"/>
          <w:sz w:val="22"/>
          <w:szCs w:val="22"/>
        </w:rPr>
      </w:pPr>
      <w:r w:rsidRPr="00684342">
        <w:rPr>
          <w:rFonts w:ascii="Tahoma" w:hAnsi="Tahoma" w:cs="Tahoma"/>
          <w:color w:val="636363"/>
          <w:sz w:val="22"/>
          <w:szCs w:val="22"/>
        </w:rPr>
        <w:t>2-         Ödevlerin üst üste yığılması.</w:t>
      </w:r>
    </w:p>
    <w:p w:rsidR="00684342" w:rsidRPr="00684342" w:rsidRDefault="00684342" w:rsidP="00684342">
      <w:pPr>
        <w:pStyle w:val="NormalWeb"/>
        <w:rPr>
          <w:rFonts w:ascii="Tahoma" w:hAnsi="Tahoma" w:cs="Tahoma"/>
          <w:color w:val="636363"/>
          <w:sz w:val="22"/>
          <w:szCs w:val="22"/>
        </w:rPr>
      </w:pPr>
      <w:r w:rsidRPr="00684342">
        <w:rPr>
          <w:rFonts w:ascii="Tahoma" w:hAnsi="Tahoma" w:cs="Tahoma"/>
          <w:color w:val="636363"/>
          <w:sz w:val="22"/>
          <w:szCs w:val="22"/>
        </w:rPr>
        <w:t>3-         Yanlışlarından dolayı öğrencilerin azarlanması.</w:t>
      </w:r>
    </w:p>
    <w:p w:rsidR="00684342" w:rsidRPr="00684342" w:rsidRDefault="00684342" w:rsidP="00684342">
      <w:pPr>
        <w:pStyle w:val="NormalWeb"/>
        <w:rPr>
          <w:rFonts w:ascii="Tahoma" w:hAnsi="Tahoma" w:cs="Tahoma"/>
          <w:color w:val="636363"/>
          <w:sz w:val="22"/>
          <w:szCs w:val="22"/>
        </w:rPr>
      </w:pPr>
      <w:r w:rsidRPr="00684342">
        <w:rPr>
          <w:rFonts w:ascii="Tahoma" w:hAnsi="Tahoma" w:cs="Tahoma"/>
          <w:color w:val="636363"/>
          <w:sz w:val="22"/>
          <w:szCs w:val="22"/>
        </w:rPr>
        <w:t>4-         Gözlem, araştırma ve deneylerin gereksizliğine inanılması, bu çalışmaların sınıf uğraşılarında öneme alınmaması.</w:t>
      </w:r>
    </w:p>
    <w:p w:rsidR="00684342" w:rsidRPr="00684342" w:rsidRDefault="00684342" w:rsidP="00684342">
      <w:pPr>
        <w:pStyle w:val="NormalWeb"/>
        <w:rPr>
          <w:rFonts w:ascii="Tahoma" w:hAnsi="Tahoma" w:cs="Tahoma"/>
          <w:color w:val="636363"/>
          <w:sz w:val="22"/>
          <w:szCs w:val="22"/>
        </w:rPr>
      </w:pPr>
      <w:r w:rsidRPr="00684342">
        <w:rPr>
          <w:rFonts w:ascii="Tahoma" w:hAnsi="Tahoma" w:cs="Tahoma"/>
          <w:color w:val="636363"/>
          <w:sz w:val="22"/>
          <w:szCs w:val="22"/>
        </w:rPr>
        <w:t>5-         Öğrencilerin bir şeyi olduğu gibi kopya etmeye teşvik edilmesi. (Sevilen bir model ya da yazı en meşhur bir üstadın eseri bile olsa netice değişmez.)</w:t>
      </w:r>
    </w:p>
    <w:p w:rsidR="00684342" w:rsidRPr="00684342" w:rsidRDefault="00684342" w:rsidP="00684342">
      <w:pPr>
        <w:pStyle w:val="NormalWeb"/>
        <w:rPr>
          <w:rFonts w:ascii="Tahoma" w:hAnsi="Tahoma" w:cs="Tahoma"/>
          <w:color w:val="636363"/>
          <w:sz w:val="22"/>
          <w:szCs w:val="22"/>
        </w:rPr>
      </w:pPr>
      <w:r w:rsidRPr="00684342">
        <w:rPr>
          <w:rFonts w:ascii="Tahoma" w:hAnsi="Tahoma" w:cs="Tahoma"/>
          <w:color w:val="636363"/>
          <w:sz w:val="22"/>
          <w:szCs w:val="22"/>
        </w:rPr>
        <w:t>6-         Yapılan işte ve ödevlerde gereğinden fazla şekilcilik ve özenti üzerinde durulması.</w:t>
      </w:r>
    </w:p>
    <w:p w:rsidR="00684342" w:rsidRPr="00684342" w:rsidRDefault="00684342" w:rsidP="00684342">
      <w:pPr>
        <w:pStyle w:val="NormalWeb"/>
        <w:rPr>
          <w:rFonts w:ascii="Tahoma" w:hAnsi="Tahoma" w:cs="Tahoma"/>
          <w:color w:val="636363"/>
          <w:sz w:val="22"/>
          <w:szCs w:val="22"/>
        </w:rPr>
      </w:pPr>
      <w:r w:rsidRPr="00684342">
        <w:rPr>
          <w:rFonts w:ascii="Tahoma" w:hAnsi="Tahoma" w:cs="Tahoma"/>
          <w:color w:val="636363"/>
          <w:sz w:val="22"/>
          <w:szCs w:val="22"/>
        </w:rPr>
        <w:t>7-         Akademik konular için, resim-iş, beden eğitimi ve müzik gibi derslerin feda edilmesi.</w:t>
      </w:r>
    </w:p>
    <w:p w:rsidR="00684342" w:rsidRPr="00684342" w:rsidRDefault="00684342" w:rsidP="00684342">
      <w:pPr>
        <w:pStyle w:val="NormalWeb"/>
        <w:rPr>
          <w:rFonts w:ascii="Tahoma" w:hAnsi="Tahoma" w:cs="Tahoma"/>
          <w:color w:val="636363"/>
          <w:sz w:val="22"/>
          <w:szCs w:val="22"/>
        </w:rPr>
      </w:pPr>
      <w:r w:rsidRPr="00684342">
        <w:rPr>
          <w:rFonts w:ascii="Tahoma" w:hAnsi="Tahoma" w:cs="Tahoma"/>
          <w:color w:val="636363"/>
          <w:sz w:val="22"/>
          <w:szCs w:val="22"/>
        </w:rPr>
        <w:t xml:space="preserve"> Bu günkü İlköğretim ve diğer okullarda uygulanan müfredat programları hazırlanırken normal çocukların öğrenme kapasitesi göz önünde tutulduğu için, üstün </w:t>
      </w:r>
      <w:proofErr w:type="gramStart"/>
      <w:r w:rsidRPr="00684342">
        <w:rPr>
          <w:rFonts w:ascii="Tahoma" w:hAnsi="Tahoma" w:cs="Tahoma"/>
          <w:color w:val="636363"/>
          <w:sz w:val="22"/>
          <w:szCs w:val="22"/>
        </w:rPr>
        <w:t>zekalı</w:t>
      </w:r>
      <w:proofErr w:type="gramEnd"/>
      <w:r w:rsidRPr="00684342">
        <w:rPr>
          <w:rFonts w:ascii="Tahoma" w:hAnsi="Tahoma" w:cs="Tahoma"/>
          <w:color w:val="636363"/>
          <w:sz w:val="22"/>
          <w:szCs w:val="22"/>
        </w:rPr>
        <w:t xml:space="preserve"> çocuklara cevap verememektedir. Programın kapsadığı alanlar ve konular üstün </w:t>
      </w:r>
      <w:proofErr w:type="gramStart"/>
      <w:r w:rsidRPr="00684342">
        <w:rPr>
          <w:rFonts w:ascii="Tahoma" w:hAnsi="Tahoma" w:cs="Tahoma"/>
          <w:color w:val="636363"/>
          <w:sz w:val="22"/>
          <w:szCs w:val="22"/>
        </w:rPr>
        <w:t>zekalı</w:t>
      </w:r>
      <w:proofErr w:type="gramEnd"/>
      <w:r w:rsidRPr="00684342">
        <w:rPr>
          <w:rFonts w:ascii="Tahoma" w:hAnsi="Tahoma" w:cs="Tahoma"/>
          <w:color w:val="636363"/>
          <w:sz w:val="22"/>
          <w:szCs w:val="22"/>
        </w:rPr>
        <w:t xml:space="preserve"> çocuklara hafif gelmektedir. Bu nedenle;</w:t>
      </w:r>
    </w:p>
    <w:p w:rsidR="00684342" w:rsidRPr="00684342" w:rsidRDefault="00684342" w:rsidP="00684342">
      <w:pPr>
        <w:pStyle w:val="NormalWeb"/>
        <w:rPr>
          <w:rFonts w:ascii="Tahoma" w:hAnsi="Tahoma" w:cs="Tahoma"/>
          <w:color w:val="636363"/>
          <w:sz w:val="22"/>
          <w:szCs w:val="22"/>
        </w:rPr>
      </w:pPr>
      <w:r w:rsidRPr="00684342">
        <w:rPr>
          <w:rFonts w:ascii="Tahoma" w:hAnsi="Tahoma" w:cs="Tahoma"/>
          <w:color w:val="636363"/>
          <w:sz w:val="22"/>
          <w:szCs w:val="22"/>
        </w:rPr>
        <w:t> </w:t>
      </w:r>
      <w:proofErr w:type="gramStart"/>
      <w:r w:rsidRPr="00684342">
        <w:rPr>
          <w:rFonts w:ascii="Tahoma" w:hAnsi="Tahoma" w:cs="Tahoma"/>
          <w:color w:val="636363"/>
          <w:sz w:val="22"/>
          <w:szCs w:val="22"/>
        </w:rPr>
        <w:t>a</w:t>
      </w:r>
      <w:proofErr w:type="gramEnd"/>
      <w:r w:rsidRPr="00684342">
        <w:rPr>
          <w:rFonts w:ascii="Tahoma" w:hAnsi="Tahoma" w:cs="Tahoma"/>
          <w:color w:val="636363"/>
          <w:sz w:val="22"/>
          <w:szCs w:val="22"/>
        </w:rPr>
        <w:t>-        Üstün zekalı çocuklar, konuları yaşıtlarına göre daha çabuk öğrendiklerinden, diğer zamanlarda çeşitli problemler yaratırlar.</w:t>
      </w:r>
    </w:p>
    <w:p w:rsidR="00684342" w:rsidRPr="00684342" w:rsidRDefault="00684342" w:rsidP="00684342">
      <w:pPr>
        <w:pStyle w:val="NormalWeb"/>
        <w:rPr>
          <w:rFonts w:ascii="Tahoma" w:hAnsi="Tahoma" w:cs="Tahoma"/>
          <w:color w:val="636363"/>
          <w:sz w:val="22"/>
          <w:szCs w:val="22"/>
        </w:rPr>
      </w:pPr>
      <w:proofErr w:type="gramStart"/>
      <w:r w:rsidRPr="00684342">
        <w:rPr>
          <w:rFonts w:ascii="Tahoma" w:hAnsi="Tahoma" w:cs="Tahoma"/>
          <w:color w:val="636363"/>
          <w:sz w:val="22"/>
          <w:szCs w:val="22"/>
        </w:rPr>
        <w:t>b</w:t>
      </w:r>
      <w:proofErr w:type="gramEnd"/>
      <w:r w:rsidRPr="00684342">
        <w:rPr>
          <w:rFonts w:ascii="Tahoma" w:hAnsi="Tahoma" w:cs="Tahoma"/>
          <w:color w:val="636363"/>
          <w:sz w:val="22"/>
          <w:szCs w:val="22"/>
        </w:rPr>
        <w:t>-       Normal çocuklar için yapılan sınıf içi tekrarlar bu tip çocukları doyurmaz. Onlar için can sıkıcı bir hal alır.</w:t>
      </w:r>
    </w:p>
    <w:p w:rsidR="00684342" w:rsidRPr="00684342" w:rsidRDefault="00684342" w:rsidP="00684342">
      <w:pPr>
        <w:pStyle w:val="NormalWeb"/>
        <w:rPr>
          <w:rFonts w:ascii="Tahoma" w:hAnsi="Tahoma" w:cs="Tahoma"/>
          <w:color w:val="636363"/>
          <w:sz w:val="22"/>
          <w:szCs w:val="22"/>
        </w:rPr>
      </w:pPr>
      <w:proofErr w:type="gramStart"/>
      <w:r w:rsidRPr="00684342">
        <w:rPr>
          <w:rFonts w:ascii="Tahoma" w:hAnsi="Tahoma" w:cs="Tahoma"/>
          <w:color w:val="636363"/>
          <w:sz w:val="22"/>
          <w:szCs w:val="22"/>
        </w:rPr>
        <w:t>c</w:t>
      </w:r>
      <w:proofErr w:type="gramEnd"/>
      <w:r w:rsidRPr="00684342">
        <w:rPr>
          <w:rFonts w:ascii="Tahoma" w:hAnsi="Tahoma" w:cs="Tahoma"/>
          <w:color w:val="636363"/>
          <w:sz w:val="22"/>
          <w:szCs w:val="22"/>
        </w:rPr>
        <w:t>-        Üstün zekalı çocuklar az bir gayretle sınıf seviyesinin üstünde bir başarı gösterdiklerinden kendi kapasiteleri oranında çalışma zorunluluğu duymaz, çaba göstermez ve tembel ( atıl ) kalırlar.</w:t>
      </w:r>
    </w:p>
    <w:p w:rsidR="00934FCA" w:rsidRPr="00684342" w:rsidRDefault="00684342"/>
    <w:sectPr w:rsidR="00934FCA" w:rsidRPr="00684342" w:rsidSect="00684342">
      <w:pgSz w:w="11906" w:h="16838"/>
      <w:pgMar w:top="709" w:right="424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4342"/>
    <w:rsid w:val="00402800"/>
    <w:rsid w:val="00620FBB"/>
    <w:rsid w:val="00684342"/>
    <w:rsid w:val="00CB4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F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4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843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5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868</Words>
  <Characters>4954</Characters>
  <Application>Microsoft Office Word</Application>
  <DocSecurity>0</DocSecurity>
  <Lines>41</Lines>
  <Paragraphs>11</Paragraphs>
  <ScaleCrop>false</ScaleCrop>
  <Company/>
  <LinksUpToDate>false</LinksUpToDate>
  <CharactersWithSpaces>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</cp:revision>
  <dcterms:created xsi:type="dcterms:W3CDTF">2017-12-21T07:54:00Z</dcterms:created>
  <dcterms:modified xsi:type="dcterms:W3CDTF">2017-12-21T07:55:00Z</dcterms:modified>
</cp:coreProperties>
</file>